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212B44" w:rsidRDefault="00E373B2" w:rsidP="002B1E7B">
      <w:pPr>
        <w:pStyle w:val="1"/>
        <w:ind w:firstLine="567"/>
      </w:pPr>
      <w:r>
        <w:fldChar w:fldCharType="begin"/>
      </w:r>
      <w:r>
        <w:instrText xml:space="preserve"> HYPERLINK  "https://internet.garant.ru/document/redirect/12160468/0" </w:instrText>
      </w:r>
      <w:r>
        <w:fldChar w:fldCharType="separate"/>
      </w:r>
      <w:r>
        <w:t>Указ Президента РФ от 19 мая 2008 г. N 815 "О мерах по противодействию коррупции"</w:t>
      </w:r>
      <w:r>
        <w:fldChar w:fldCharType="end"/>
      </w:r>
    </w:p>
    <w:p w:rsidR="00212B44" w:rsidRDefault="00E373B2" w:rsidP="002B1E7B">
      <w:pPr>
        <w:pStyle w:val="aa"/>
        <w:shd w:val="clear" w:color="auto" w:fill="auto"/>
        <w:ind w:firstLine="567"/>
      </w:pPr>
      <w:r w:rsidRPr="002B1E7B">
        <w:rPr>
          <w:shd w:val="clear" w:color="auto" w:fill="auto"/>
        </w:rPr>
        <w:t>С изменениями и дополнениями</w:t>
      </w:r>
      <w:r w:rsidR="002B1E7B">
        <w:rPr>
          <w:shd w:val="clear" w:color="auto" w:fill="auto"/>
        </w:rPr>
        <w:t xml:space="preserve"> от: </w:t>
      </w:r>
      <w:r w:rsidRPr="002B1E7B">
        <w:rPr>
          <w:shd w:val="clear" w:color="auto" w:fill="auto"/>
        </w:rPr>
        <w:t xml:space="preserve">31 марта, 1 июля, 4 ноября 2010 г., 12 сентября 2011 г., 4 января, </w:t>
      </w:r>
      <w:r w:rsidRPr="002B1E7B">
        <w:rPr>
          <w:shd w:val="clear" w:color="auto" w:fill="auto"/>
        </w:rPr>
        <w:t>28 февраля, 28 июля 2012 г., 2 апреля 2013 г., 14 февраля 2014 г., 9 октября 2017 г., 13 мая 2019 г., 17 мая 2021 г., 25 января 2024</w:t>
      </w:r>
      <w:r w:rsidR="002B1E7B">
        <w:rPr>
          <w:shd w:val="clear" w:color="auto" w:fill="auto"/>
        </w:rPr>
        <w:t xml:space="preserve"> г.</w:t>
      </w:r>
    </w:p>
    <w:p w:rsidR="00212B44" w:rsidRDefault="00212B44" w:rsidP="002B1E7B">
      <w:pPr>
        <w:pStyle w:val="a3"/>
        <w:ind w:firstLine="567"/>
      </w:pPr>
    </w:p>
    <w:p w:rsidR="00212B44" w:rsidRDefault="00E373B2" w:rsidP="002B1E7B">
      <w:pPr>
        <w:pStyle w:val="a3"/>
        <w:ind w:firstLine="567"/>
      </w:pPr>
      <w:r>
        <w:t>В целях создания системы противодействия коррупции в Российской Федерации и устранения причин, ее порождающих, постанов</w:t>
      </w:r>
      <w:r>
        <w:t>ляю:</w:t>
      </w:r>
    </w:p>
    <w:p w:rsidR="00212B44" w:rsidRDefault="00E373B2" w:rsidP="002B1E7B">
      <w:pPr>
        <w:pStyle w:val="a3"/>
        <w:ind w:firstLine="567"/>
      </w:pPr>
      <w:bookmarkStart w:id="1" w:name="anchor1"/>
      <w:bookmarkEnd w:id="1"/>
      <w:r>
        <w:t xml:space="preserve">1. Образовать </w:t>
      </w:r>
      <w:hyperlink r:id="rId7" w:history="1">
        <w:r>
          <w:t>Совет</w:t>
        </w:r>
      </w:hyperlink>
      <w:r>
        <w:t xml:space="preserve"> при Президенте Российской Федерации по противодействию коррупции (далее - Совет).</w:t>
      </w:r>
    </w:p>
    <w:p w:rsidR="00212B44" w:rsidRDefault="00E373B2" w:rsidP="002B1E7B">
      <w:pPr>
        <w:pStyle w:val="a3"/>
        <w:ind w:firstLine="567"/>
      </w:pPr>
      <w:r>
        <w:t>Председателем Совета является Президент Российской Федерации.</w:t>
      </w:r>
    </w:p>
    <w:p w:rsidR="00212B44" w:rsidRDefault="00E373B2" w:rsidP="002B1E7B">
      <w:pPr>
        <w:pStyle w:val="a3"/>
        <w:ind w:firstLine="567"/>
      </w:pPr>
      <w:bookmarkStart w:id="2" w:name="anchor2"/>
      <w:bookmarkEnd w:id="2"/>
      <w:r>
        <w:t>2. Установи</w:t>
      </w:r>
      <w:r>
        <w:t>ть, что:</w:t>
      </w:r>
    </w:p>
    <w:p w:rsidR="00212B44" w:rsidRDefault="00E373B2" w:rsidP="002B1E7B">
      <w:pPr>
        <w:pStyle w:val="a3"/>
        <w:ind w:firstLine="567"/>
      </w:pPr>
      <w:bookmarkStart w:id="3" w:name="anchor21"/>
      <w:bookmarkEnd w:id="3"/>
      <w:r>
        <w:t>а) основными задачами Совета являются:</w:t>
      </w:r>
    </w:p>
    <w:p w:rsidR="00212B44" w:rsidRDefault="00E373B2" w:rsidP="002B1E7B">
      <w:pPr>
        <w:pStyle w:val="a3"/>
        <w:ind w:firstLine="567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212B44" w:rsidRDefault="00E373B2" w:rsidP="002B1E7B">
      <w:pPr>
        <w:pStyle w:val="a3"/>
        <w:ind w:firstLine="567"/>
      </w:pPr>
      <w:r>
        <w:t>координация деятельности федеральных органов исполнитель</w:t>
      </w:r>
      <w:r>
        <w:t>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212B44" w:rsidRDefault="00E373B2" w:rsidP="002B1E7B">
      <w:pPr>
        <w:pStyle w:val="a3"/>
        <w:ind w:firstLine="567"/>
      </w:pPr>
      <w:proofErr w:type="gramStart"/>
      <w:r>
        <w:t>контроль за</w:t>
      </w:r>
      <w:proofErr w:type="gramEnd"/>
      <w:r>
        <w:t xml:space="preserve"> реализацией мероприятий, предусмотр</w:t>
      </w:r>
      <w:r>
        <w:t xml:space="preserve">енных </w:t>
      </w:r>
      <w:hyperlink r:id="rId8" w:history="1">
        <w:r>
          <w:t>Национальным планом</w:t>
        </w:r>
      </w:hyperlink>
      <w:r>
        <w:t xml:space="preserve"> противодействия коррупции;</w:t>
      </w:r>
    </w:p>
    <w:p w:rsidR="00212B44" w:rsidRDefault="00E373B2" w:rsidP="002B1E7B">
      <w:pPr>
        <w:pStyle w:val="a3"/>
        <w:ind w:firstLine="567"/>
      </w:pPr>
      <w:bookmarkStart w:id="4" w:name="anchor22"/>
      <w:bookmarkEnd w:id="4"/>
      <w:r>
        <w:t>б) Совет для решения возложенных на него основных задач:</w:t>
      </w:r>
    </w:p>
    <w:p w:rsidR="00212B44" w:rsidRDefault="00E373B2" w:rsidP="002B1E7B">
      <w:pPr>
        <w:pStyle w:val="a3"/>
        <w:ind w:firstLine="567"/>
      </w:pPr>
      <w:r>
        <w:t>запрашивает и получает в установленном порядке необходимые материалы о</w:t>
      </w:r>
      <w:r>
        <w:t>т федеральных органов государственной власти, органов государственной власти субъектов Российской Федерации;</w:t>
      </w:r>
    </w:p>
    <w:p w:rsidR="00212B44" w:rsidRDefault="00E373B2" w:rsidP="002B1E7B">
      <w:pPr>
        <w:pStyle w:val="a3"/>
        <w:ind w:firstLine="567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</w:t>
      </w:r>
      <w:r>
        <w:t>ии и общественных объединений.</w:t>
      </w:r>
    </w:p>
    <w:p w:rsidR="00212B44" w:rsidRDefault="00E373B2" w:rsidP="002B1E7B">
      <w:pPr>
        <w:pStyle w:val="a3"/>
        <w:ind w:firstLine="567"/>
      </w:pPr>
      <w:bookmarkStart w:id="5" w:name="anchor3"/>
      <w:bookmarkEnd w:id="5"/>
      <w:r>
        <w:t>3. Члены Совета принимают участие в его работе на общественных началах.</w:t>
      </w:r>
    </w:p>
    <w:p w:rsidR="00212B44" w:rsidRDefault="00E373B2" w:rsidP="002B1E7B">
      <w:pPr>
        <w:pStyle w:val="a3"/>
        <w:ind w:firstLine="567"/>
      </w:pPr>
      <w:r>
        <w:t>Заседание Совета ведет председатель Совета.</w:t>
      </w:r>
    </w:p>
    <w:p w:rsidR="00212B44" w:rsidRDefault="00E373B2" w:rsidP="002B1E7B">
      <w:pPr>
        <w:pStyle w:val="a3"/>
        <w:ind w:firstLine="567"/>
      </w:pPr>
      <w:r>
        <w:t>Решения Совета оформляются протоколом.</w:t>
      </w:r>
    </w:p>
    <w:p w:rsidR="00212B44" w:rsidRDefault="00E373B2" w:rsidP="002B1E7B">
      <w:pPr>
        <w:pStyle w:val="a3"/>
        <w:ind w:firstLine="567"/>
      </w:pPr>
      <w:r>
        <w:t>Для реализации решений Совета могут издаваться указы, распоряжения и д</w:t>
      </w:r>
      <w:r>
        <w:t>аваться поручения Президента Российской Федерации.</w:t>
      </w:r>
    </w:p>
    <w:p w:rsidR="00212B44" w:rsidRDefault="00E373B2" w:rsidP="002B1E7B">
      <w:pPr>
        <w:pStyle w:val="a3"/>
        <w:ind w:firstLine="567"/>
      </w:pPr>
      <w:bookmarkStart w:id="6" w:name="anchor4"/>
      <w:bookmarkEnd w:id="6"/>
      <w:r>
        <w:t xml:space="preserve">4. </w:t>
      </w:r>
      <w:hyperlink r:id="rId9" w:history="1">
        <w:r>
          <w:t>Утратил силу</w:t>
        </w:r>
      </w:hyperlink>
      <w:r>
        <w:t>.</w:t>
      </w:r>
    </w:p>
    <w:p w:rsidR="00212B44" w:rsidRDefault="00E373B2" w:rsidP="002B1E7B">
      <w:pPr>
        <w:pStyle w:val="a3"/>
        <w:ind w:firstLine="567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212B44" w:rsidRDefault="00E373B2" w:rsidP="002B1E7B">
      <w:pPr>
        <w:pStyle w:val="a3"/>
        <w:ind w:firstLine="567"/>
      </w:pPr>
      <w:bookmarkStart w:id="7" w:name="anchor502"/>
      <w:bookmarkEnd w:id="7"/>
      <w:r>
        <w:t>В состав президиума Совета входят председатель президиума</w:t>
      </w:r>
      <w:r>
        <w:t xml:space="preserve"> Совета, его заместитель, ответственный секретарь и члены президиума Совета.</w:t>
      </w:r>
    </w:p>
    <w:p w:rsidR="00212B44" w:rsidRDefault="00E373B2" w:rsidP="002B1E7B">
      <w:pPr>
        <w:pStyle w:val="a3"/>
        <w:ind w:firstLine="567"/>
      </w:pPr>
      <w:bookmarkStart w:id="8" w:name="anchor503"/>
      <w:bookmarkEnd w:id="8"/>
      <w:r>
        <w:t>Председателем президиума Совета является Руководитель Администрации Президента Российской Федерации.</w:t>
      </w:r>
    </w:p>
    <w:p w:rsidR="00212B44" w:rsidRDefault="00E373B2" w:rsidP="002B1E7B">
      <w:pPr>
        <w:pStyle w:val="a3"/>
        <w:ind w:firstLine="567"/>
      </w:pPr>
      <w:bookmarkStart w:id="9" w:name="anchor6"/>
      <w:bookmarkEnd w:id="9"/>
      <w:r>
        <w:t xml:space="preserve">6. </w:t>
      </w:r>
      <w:hyperlink r:id="rId10" w:history="1">
        <w:r>
          <w:t>Утратил силу</w:t>
        </w:r>
      </w:hyperlink>
      <w:r>
        <w:t>.</w:t>
      </w:r>
    </w:p>
    <w:p w:rsidR="00212B44" w:rsidRDefault="00E373B2" w:rsidP="002B1E7B">
      <w:pPr>
        <w:pStyle w:val="a3"/>
        <w:ind w:firstLine="567"/>
      </w:pPr>
      <w:bookmarkStart w:id="10" w:name="anchor7"/>
      <w:bookmarkEnd w:id="10"/>
      <w:r>
        <w:t>7. Установить, что:</w:t>
      </w:r>
    </w:p>
    <w:p w:rsidR="00212B44" w:rsidRDefault="00E373B2" w:rsidP="002B1E7B">
      <w:pPr>
        <w:pStyle w:val="a3"/>
        <w:ind w:firstLine="567"/>
      </w:pPr>
      <w:r>
        <w:t>а</w:t>
      </w:r>
      <w:r>
        <w:t>) президиум Совета:</w:t>
      </w:r>
    </w:p>
    <w:p w:rsidR="00212B44" w:rsidRDefault="00E373B2" w:rsidP="002B1E7B">
      <w:pPr>
        <w:pStyle w:val="a3"/>
        <w:ind w:firstLine="567"/>
      </w:pPr>
      <w:r>
        <w:t>формирует повестку дня заседаний Совета;</w:t>
      </w:r>
    </w:p>
    <w:p w:rsidR="00212B44" w:rsidRDefault="00E373B2" w:rsidP="002B1E7B">
      <w:pPr>
        <w:pStyle w:val="a3"/>
        <w:ind w:firstLine="567"/>
      </w:pPr>
      <w:r>
        <w:t>рассматривает вопросы, связанные с реализацией решений Совета;</w:t>
      </w:r>
    </w:p>
    <w:p w:rsidR="00212B44" w:rsidRDefault="00E373B2" w:rsidP="002B1E7B">
      <w:pPr>
        <w:pStyle w:val="a3"/>
        <w:ind w:firstLine="567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</w:t>
      </w:r>
      <w:bookmarkStart w:id="11" w:name="_GoBack"/>
      <w:bookmarkEnd w:id="11"/>
      <w:r>
        <w:t>нных</w:t>
      </w:r>
      <w:r>
        <w:t xml:space="preserve"> органов, представителей общественных объединений и организаций, экспертов, ученых и специалистов;</w:t>
      </w:r>
    </w:p>
    <w:p w:rsidR="00212B44" w:rsidRDefault="00E373B2" w:rsidP="002B1E7B">
      <w:pPr>
        <w:pStyle w:val="a3"/>
        <w:ind w:firstLine="567"/>
      </w:pPr>
      <w:bookmarkStart w:id="12" w:name="anchor715"/>
      <w:bookmarkEnd w:id="12"/>
      <w:proofErr w:type="gramStart"/>
      <w:r>
        <w:t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</w:t>
      </w:r>
      <w:r>
        <w:t xml:space="preserve">ностей, установленных </w:t>
      </w:r>
      <w:hyperlink r:id="rId11" w:history="1">
        <w:r>
          <w:t>Федеральным законом</w:t>
        </w:r>
      </w:hyperlink>
      <w:r>
        <w:t xml:space="preserve"> от 25 декабря 2008 г. N 273-ФЗ "О противодействии коррупции", другими федеральными законами в целях противодействия коррупции (далее - требов</w:t>
      </w:r>
      <w:r>
        <w:t xml:space="preserve">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12" w:history="1">
        <w:r>
          <w:t>подпункте "а</w:t>
        </w:r>
        <w:proofErr w:type="gramEnd"/>
        <w:r>
          <w:t xml:space="preserve">" </w:t>
        </w:r>
        <w:proofErr w:type="gramStart"/>
        <w:r>
          <w:t>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</w:t>
      </w:r>
      <w:r>
        <w:lastRenderedPageBreak/>
        <w:t>замещающими государственные должности Российской Федерации, и соб</w:t>
      </w:r>
      <w:r>
        <w:t xml:space="preserve">людения ограничений лицами, замещающими государственные должности Российской Федерации, утвержденного </w:t>
      </w:r>
      <w:hyperlink r:id="rId13" w:history="1">
        <w:r>
          <w:t>Указом</w:t>
        </w:r>
      </w:hyperlink>
      <w:r>
        <w:t xml:space="preserve"> Президента Российской Федерации от 21 сентября 2009 г. N 1066, должности фед</w:t>
      </w:r>
      <w:r>
        <w:t>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t>руководителей Аппарата Совета Федерации Федеральн</w:t>
      </w:r>
      <w:r>
        <w:t>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212B44" w:rsidRDefault="00E373B2" w:rsidP="002B1E7B">
      <w:pPr>
        <w:pStyle w:val="a3"/>
        <w:ind w:firstLine="567"/>
      </w:pPr>
      <w:bookmarkStart w:id="13" w:name="anchor716"/>
      <w:bookmarkEnd w:id="13"/>
      <w:r>
        <w:t>по решению Президента Российской Ф</w:t>
      </w:r>
      <w:r>
        <w:t>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</w:t>
      </w:r>
      <w:r>
        <w:t>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212B44" w:rsidRDefault="00E373B2" w:rsidP="002B1E7B">
      <w:pPr>
        <w:pStyle w:val="a3"/>
        <w:ind w:firstLine="567"/>
      </w:pPr>
      <w:bookmarkStart w:id="14" w:name="anchor717"/>
      <w:bookmarkEnd w:id="14"/>
      <w:proofErr w:type="gramStart"/>
      <w:r>
        <w:t>рассматривает заявления лиц, замещающих должности атаманов Всероссийского казачьего общества или во</w:t>
      </w:r>
      <w:r>
        <w:t xml:space="preserve">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</w:t>
      </w:r>
      <w:r>
        <w:t>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>
        <w:t xml:space="preserve"> и (или) требований об урегулировании конфликта интересов;</w:t>
      </w:r>
    </w:p>
    <w:p w:rsidR="00212B44" w:rsidRDefault="00E373B2" w:rsidP="002B1E7B">
      <w:pPr>
        <w:pStyle w:val="a3"/>
        <w:ind w:firstLine="567"/>
      </w:pPr>
      <w:bookmarkStart w:id="15" w:name="anchor718"/>
      <w:bookmarkEnd w:id="15"/>
      <w:proofErr w:type="gramStart"/>
      <w:r>
        <w:t>рассматривает заявлени</w:t>
      </w:r>
      <w:r>
        <w:t>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</w:t>
      </w:r>
      <w:r>
        <w:t>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212B44" w:rsidRDefault="00E373B2" w:rsidP="002B1E7B">
      <w:pPr>
        <w:pStyle w:val="a3"/>
        <w:ind w:firstLine="567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212B44" w:rsidRDefault="00E373B2" w:rsidP="002B1E7B">
      <w:pPr>
        <w:pStyle w:val="a3"/>
        <w:ind w:firstLine="567"/>
      </w:pPr>
      <w:bookmarkStart w:id="16" w:name="anchor73"/>
      <w:bookmarkEnd w:id="16"/>
      <w:r>
        <w:t>в) для реализации решений президиума Совета могут даваться поручения Президента Российской Федерации;</w:t>
      </w:r>
    </w:p>
    <w:p w:rsidR="00212B44" w:rsidRDefault="00E373B2" w:rsidP="002B1E7B">
      <w:pPr>
        <w:pStyle w:val="a3"/>
        <w:ind w:firstLine="567"/>
      </w:pPr>
      <w:bookmarkStart w:id="17" w:name="anchor74"/>
      <w:bookmarkEnd w:id="17"/>
      <w:r>
        <w:t>г) решения президиума Сове</w:t>
      </w:r>
      <w:r>
        <w:t>та оформляются протоколами.</w:t>
      </w:r>
    </w:p>
    <w:p w:rsidR="00212B44" w:rsidRDefault="00E373B2" w:rsidP="002B1E7B">
      <w:pPr>
        <w:pStyle w:val="a3"/>
        <w:ind w:firstLine="567"/>
      </w:pPr>
      <w:bookmarkStart w:id="18" w:name="anchor8"/>
      <w:bookmarkEnd w:id="18"/>
      <w:r>
        <w:t>8. Установить, что председатель президиума Совета:</w:t>
      </w:r>
    </w:p>
    <w:p w:rsidR="00212B44" w:rsidRDefault="00E373B2" w:rsidP="002B1E7B">
      <w:pPr>
        <w:pStyle w:val="a3"/>
        <w:ind w:firstLine="567"/>
      </w:pPr>
      <w:bookmarkStart w:id="19" w:name="anchor81"/>
      <w:bookmarkEnd w:id="19"/>
      <w:r>
        <w:t>а) формирует повестку дня заседаний президиума Совета;</w:t>
      </w:r>
    </w:p>
    <w:p w:rsidR="00212B44" w:rsidRDefault="00E373B2" w:rsidP="002B1E7B">
      <w:pPr>
        <w:pStyle w:val="a3"/>
        <w:ind w:firstLine="567"/>
      </w:pPr>
      <w:bookmarkStart w:id="20" w:name="anchor82"/>
      <w:bookmarkEnd w:id="20"/>
      <w:r>
        <w:t>б) определяет направления деятельности созданных президиумом Совета рабочих групп (комиссий), а также утверждает их руково</w:t>
      </w:r>
      <w:r>
        <w:t>дителей;</w:t>
      </w:r>
    </w:p>
    <w:p w:rsidR="00212B44" w:rsidRDefault="00E373B2" w:rsidP="002B1E7B">
      <w:pPr>
        <w:pStyle w:val="a3"/>
        <w:ind w:firstLine="567"/>
      </w:pPr>
      <w:bookmarkStart w:id="21" w:name="anchor83"/>
      <w:bookmarkEnd w:id="21"/>
      <w: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</w:t>
      </w:r>
      <w:r>
        <w:t>также ученых и специалистов;</w:t>
      </w:r>
    </w:p>
    <w:p w:rsidR="00212B44" w:rsidRDefault="00E373B2" w:rsidP="002B1E7B">
      <w:pPr>
        <w:pStyle w:val="a3"/>
        <w:ind w:firstLine="567"/>
      </w:pPr>
      <w:bookmarkStart w:id="22" w:name="anchor84"/>
      <w:bookmarkEnd w:id="22"/>
      <w:r>
        <w:t xml:space="preserve">г) докладывает Совету о ходе реализации мероприятий, предусмотренных </w:t>
      </w:r>
      <w:hyperlink r:id="rId14" w:history="1">
        <w:r>
          <w:t>Национальным планом</w:t>
        </w:r>
      </w:hyperlink>
      <w:r>
        <w:t xml:space="preserve"> противодействия коррупции, и иных мероприятий в соответствии с</w:t>
      </w:r>
      <w:r>
        <w:t xml:space="preserve"> решениями Совета.</w:t>
      </w:r>
    </w:p>
    <w:p w:rsidR="00212B44" w:rsidRDefault="00E373B2" w:rsidP="002B1E7B">
      <w:pPr>
        <w:pStyle w:val="a3"/>
        <w:ind w:firstLine="567"/>
      </w:pPr>
      <w:bookmarkStart w:id="23" w:name="anchor9"/>
      <w:bookmarkEnd w:id="23"/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212B44" w:rsidRDefault="00E373B2" w:rsidP="002B1E7B">
      <w:pPr>
        <w:pStyle w:val="a3"/>
        <w:ind w:firstLine="567"/>
      </w:pPr>
      <w:bookmarkStart w:id="24" w:name="anchor10"/>
      <w:bookmarkEnd w:id="24"/>
      <w:r>
        <w:t>10. Признать утратившими силу:</w:t>
      </w:r>
    </w:p>
    <w:p w:rsidR="00212B44" w:rsidRDefault="00E373B2" w:rsidP="002B1E7B">
      <w:pPr>
        <w:pStyle w:val="a3"/>
        <w:ind w:firstLine="567"/>
      </w:pPr>
      <w:hyperlink r:id="rId15" w:history="1">
        <w:proofErr w:type="gramStart"/>
        <w:r>
          <w:t>Указ</w:t>
        </w:r>
      </w:hyperlink>
      <w:r>
        <w:t xml:space="preserve"> Президента Ро</w:t>
      </w:r>
      <w:r>
        <w:t>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</w:t>
      </w:r>
      <w:r>
        <w:t xml:space="preserve">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212B44" w:rsidRDefault="00E373B2" w:rsidP="002B1E7B">
      <w:pPr>
        <w:pStyle w:val="a3"/>
        <w:ind w:firstLine="567"/>
      </w:pPr>
      <w:hyperlink r:id="rId16" w:history="1">
        <w:proofErr w:type="gramStart"/>
        <w: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</w:t>
      </w:r>
      <w:r>
        <w:t xml:space="preserve">й </w:t>
      </w:r>
      <w:r>
        <w:lastRenderedPageBreak/>
        <w:t>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212B44" w:rsidRDefault="00E373B2" w:rsidP="002B1E7B">
      <w:pPr>
        <w:pStyle w:val="a3"/>
        <w:ind w:firstLine="567"/>
      </w:pPr>
      <w:bookmarkStart w:id="25" w:name="anchor11"/>
      <w:bookmarkEnd w:id="25"/>
      <w:r>
        <w:t>11. Настоящий Указ вступает в силу со дня его подписа</w:t>
      </w:r>
      <w:r>
        <w:t>ния.</w:t>
      </w:r>
    </w:p>
    <w:p w:rsidR="00212B44" w:rsidRDefault="00212B44" w:rsidP="002B1E7B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212B44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212B44" w:rsidRDefault="00E373B2" w:rsidP="002B1E7B">
            <w:pPr>
              <w:pStyle w:val="a7"/>
              <w:ind w:firstLine="56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212B44" w:rsidRDefault="00E373B2" w:rsidP="002B1E7B">
            <w:pPr>
              <w:pStyle w:val="a3"/>
              <w:ind w:firstLine="567"/>
              <w:jc w:val="right"/>
            </w:pPr>
            <w:r>
              <w:t>Д. Медведев</w:t>
            </w:r>
          </w:p>
        </w:tc>
      </w:tr>
    </w:tbl>
    <w:p w:rsidR="00212B44" w:rsidRDefault="00212B44" w:rsidP="002B1E7B">
      <w:pPr>
        <w:pStyle w:val="a3"/>
        <w:ind w:firstLine="567"/>
      </w:pPr>
    </w:p>
    <w:p w:rsidR="00212B44" w:rsidRDefault="00E373B2" w:rsidP="002B1E7B">
      <w:pPr>
        <w:pStyle w:val="a7"/>
        <w:ind w:firstLine="567"/>
      </w:pPr>
      <w:r>
        <w:t>Москва, Кремль</w:t>
      </w:r>
    </w:p>
    <w:p w:rsidR="00212B44" w:rsidRDefault="00E373B2" w:rsidP="002B1E7B">
      <w:pPr>
        <w:pStyle w:val="a7"/>
        <w:ind w:firstLine="567"/>
      </w:pPr>
      <w:r>
        <w:t>19 мая 2008 г.</w:t>
      </w:r>
    </w:p>
    <w:p w:rsidR="00212B44" w:rsidRDefault="00E373B2" w:rsidP="002B1E7B">
      <w:pPr>
        <w:pStyle w:val="a7"/>
        <w:ind w:firstLine="567"/>
      </w:pPr>
      <w:r>
        <w:t>N 815</w:t>
      </w:r>
    </w:p>
    <w:p w:rsidR="00212B44" w:rsidRDefault="00212B44">
      <w:pPr>
        <w:pStyle w:val="a3"/>
      </w:pPr>
    </w:p>
    <w:sectPr w:rsidR="00212B44" w:rsidSect="002B1E7B">
      <w:headerReference w:type="default" r:id="rId17"/>
      <w:footerReference w:type="default" r:id="rId18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B2" w:rsidRDefault="00E373B2">
      <w:r>
        <w:separator/>
      </w:r>
    </w:p>
  </w:endnote>
  <w:endnote w:type="continuationSeparator" w:id="0">
    <w:p w:rsidR="00E373B2" w:rsidRDefault="00E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AF675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AF675F" w:rsidRDefault="00E373B2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AF675F" w:rsidRDefault="00E373B2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AF675F" w:rsidRDefault="00E373B2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B1E7B"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2B1E7B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B2" w:rsidRDefault="00E373B2">
      <w:r>
        <w:separator/>
      </w:r>
    </w:p>
  </w:footnote>
  <w:footnote w:type="continuationSeparator" w:id="0">
    <w:p w:rsidR="00E373B2" w:rsidRDefault="00E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5F" w:rsidRDefault="00E373B2">
    <w:pPr>
      <w:pStyle w:val="Standard"/>
      <w:ind w:firstLine="0"/>
      <w:jc w:val="left"/>
    </w:pPr>
    <w:proofErr w:type="gramStart"/>
    <w:r>
      <w:t>Указ Президента РФ от 19 мая 2008 г. N 815 "О мерах по противодействию коррупции" (с изменениями ...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2B44"/>
    <w:rsid w:val="00212B44"/>
    <w:rsid w:val="002B1E7B"/>
    <w:rsid w:val="00E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2B1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2B1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47070/1000" TargetMode="External"/><Relationship Id="rId13" Type="http://schemas.openxmlformats.org/officeDocument/2006/relationships/hyperlink" Target="https://internet.garant.ru/document/redirect/196301/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3556020/1000" TargetMode="External"/><Relationship Id="rId12" Type="http://schemas.openxmlformats.org/officeDocument/2006/relationships/hyperlink" Target="https://internet.garant.ru/document/redirect/196301/1101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6333957/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6420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6328896/0" TargetMode="External"/><Relationship Id="rId10" Type="http://schemas.openxmlformats.org/officeDocument/2006/relationships/hyperlink" Target="https://internet.garant.ru/document/redirect/70208582/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208582/21" TargetMode="External"/><Relationship Id="rId14" Type="http://schemas.openxmlformats.org/officeDocument/2006/relationships/hyperlink" Target="https://internet.garant.ru/document/redirect/701470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2025-11-19T12:42:00Z</dcterms:created>
  <dcterms:modified xsi:type="dcterms:W3CDTF">2025-11-19T12:42:00Z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